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B8" w:rsidRDefault="00817CF1">
      <w:pPr>
        <w:pStyle w:val="a4"/>
        <w:spacing w:line="276" w:lineRule="auto"/>
      </w:pPr>
      <w:r>
        <w:t>Сведения о доступе к информационным системам и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телекоммуникационным</w:t>
      </w:r>
      <w:r>
        <w:rPr>
          <w:spacing w:val="-1"/>
        </w:rPr>
        <w:t xml:space="preserve"> </w:t>
      </w:r>
      <w:r>
        <w:t>сетям</w:t>
      </w:r>
    </w:p>
    <w:p w:rsidR="007118B8" w:rsidRDefault="00817CF1">
      <w:pPr>
        <w:pStyle w:val="a3"/>
        <w:ind w:right="105" w:firstLine="6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администратирования</w:t>
      </w:r>
      <w:proofErr w:type="spellEnd"/>
      <w:r>
        <w:t xml:space="preserve"> посредством применения ИКТ (информационно-коммуникативных</w:t>
      </w:r>
      <w:r>
        <w:rPr>
          <w:spacing w:val="1"/>
        </w:rPr>
        <w:t xml:space="preserve"> </w:t>
      </w:r>
      <w:r>
        <w:t>технологий).</w:t>
      </w:r>
    </w:p>
    <w:p w:rsidR="007118B8" w:rsidRDefault="007118B8">
      <w:pPr>
        <w:pStyle w:val="a3"/>
        <w:spacing w:before="4"/>
        <w:ind w:left="0"/>
        <w:jc w:val="left"/>
        <w:rPr>
          <w:sz w:val="23"/>
        </w:rPr>
      </w:pPr>
    </w:p>
    <w:p w:rsidR="007118B8" w:rsidRDefault="00817CF1">
      <w:pPr>
        <w:pStyle w:val="a3"/>
        <w:ind w:right="103"/>
      </w:pPr>
      <w:r>
        <w:t>В свободном доступе для учащихся</w:t>
      </w:r>
      <w:r>
        <w:rPr>
          <w:spacing w:val="1"/>
        </w:rPr>
        <w:t xml:space="preserve"> </w:t>
      </w:r>
      <w:r w:rsidR="000F7600">
        <w:t>– 5</w:t>
      </w:r>
      <w:r>
        <w:t xml:space="preserve"> компьютеров, для учителей –</w:t>
      </w:r>
      <w:r w:rsidR="000F7600">
        <w:t xml:space="preserve">13 компьютеров </w:t>
      </w:r>
      <w:r>
        <w:t>, 1 компьютер</w:t>
      </w:r>
      <w:r>
        <w:rPr>
          <w:spacing w:val="1"/>
        </w:rPr>
        <w:t xml:space="preserve"> </w:t>
      </w:r>
      <w:r>
        <w:t xml:space="preserve">для </w:t>
      </w:r>
      <w:r>
        <w:t>работы библиотеки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 w:rsidR="000F7600">
        <w:t>И</w:t>
      </w:r>
      <w:r>
        <w:t>меют</w:t>
      </w:r>
      <w:r>
        <w:rPr>
          <w:spacing w:val="-1"/>
        </w:rPr>
        <w:t xml:space="preserve"> </w:t>
      </w:r>
      <w:r>
        <w:t>выход в</w:t>
      </w:r>
      <w:r>
        <w:rPr>
          <w:spacing w:val="-2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почти все</w:t>
      </w:r>
      <w:r>
        <w:rPr>
          <w:spacing w:val="-1"/>
        </w:rPr>
        <w:t xml:space="preserve"> </w:t>
      </w:r>
      <w:r>
        <w:t>компьютеры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proofErr w:type="gramStart"/>
      <w:r w:rsidR="000F7600">
        <w:t xml:space="preserve">( </w:t>
      </w:r>
      <w:proofErr w:type="gramEnd"/>
      <w:r w:rsidR="000F7600">
        <w:t>22</w:t>
      </w:r>
      <w:r>
        <w:t xml:space="preserve"> компьютеров).</w:t>
      </w:r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>
      <w:pPr>
        <w:pStyle w:val="a3"/>
        <w:ind w:right="107"/>
      </w:pPr>
      <w:r>
        <w:t>Ученики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ежедневно в свободном доступе после уроков в компьютерном классе </w:t>
      </w:r>
      <w:proofErr w:type="gramStart"/>
      <w:r>
        <w:t>согласно графика</w:t>
      </w:r>
      <w:proofErr w:type="gramEnd"/>
      <w:r>
        <w:rPr>
          <w:spacing w:val="1"/>
        </w:rPr>
        <w:t xml:space="preserve"> </w:t>
      </w:r>
      <w:r>
        <w:t>работы.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свободное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уроков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каждый</w:t>
      </w:r>
      <w:r>
        <w:rPr>
          <w:spacing w:val="-12"/>
        </w:rPr>
        <w:t xml:space="preserve"> </w:t>
      </w:r>
      <w:r>
        <w:t>желающий</w:t>
      </w:r>
      <w:r>
        <w:rPr>
          <w:spacing w:val="-10"/>
        </w:rPr>
        <w:t xml:space="preserve"> </w:t>
      </w:r>
      <w:r>
        <w:t>(учитель</w:t>
      </w:r>
      <w:r>
        <w:rPr>
          <w:spacing w:val="-1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ученик)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помощи</w:t>
      </w:r>
      <w:r>
        <w:rPr>
          <w:spacing w:val="-58"/>
        </w:rPr>
        <w:t xml:space="preserve"> </w:t>
      </w:r>
      <w:r>
        <w:t>администратора точки доступа к сети Интернет может воспользоваться техническими и</w:t>
      </w:r>
      <w:r>
        <w:rPr>
          <w:spacing w:val="1"/>
        </w:rPr>
        <w:t xml:space="preserve"> </w:t>
      </w:r>
      <w:r>
        <w:t>сетевыми</w:t>
      </w:r>
      <w:r>
        <w:rPr>
          <w:spacing w:val="-1"/>
        </w:rPr>
        <w:t xml:space="preserve"> </w:t>
      </w:r>
      <w:r>
        <w:t>ресурсами для 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>
      <w:pPr>
        <w:pStyle w:val="a3"/>
        <w:spacing w:before="1"/>
        <w:ind w:right="104"/>
      </w:pPr>
      <w:r>
        <w:t>Рассматривая процессы повышения эффективности образовательного и управленческого</w:t>
      </w:r>
      <w:r>
        <w:rPr>
          <w:spacing w:val="1"/>
        </w:rPr>
        <w:t xml:space="preserve"> </w:t>
      </w:r>
      <w:r>
        <w:t>процессов через призму информатизации, мы считаем, что школьный компьютер может и</w:t>
      </w:r>
      <w:r>
        <w:rPr>
          <w:spacing w:val="1"/>
        </w:rPr>
        <w:t xml:space="preserve"> </w:t>
      </w:r>
      <w:r>
        <w:t>должен стать тем инструментом, который позволяет: в</w:t>
      </w:r>
      <w:r>
        <w:t>о-первых, повысить эффективность</w:t>
      </w:r>
      <w:r>
        <w:rPr>
          <w:spacing w:val="1"/>
        </w:rPr>
        <w:t xml:space="preserve"> </w:t>
      </w:r>
      <w:r>
        <w:t>учебных занятий, так как:</w:t>
      </w:r>
    </w:p>
    <w:p w:rsidR="007118B8" w:rsidRDefault="007118B8">
      <w:pPr>
        <w:pStyle w:val="a3"/>
        <w:spacing w:before="2"/>
        <w:ind w:left="0"/>
        <w:jc w:val="left"/>
      </w:pPr>
    </w:p>
    <w:p w:rsidR="007118B8" w:rsidRDefault="00817CF1">
      <w:pPr>
        <w:pStyle w:val="a3"/>
        <w:ind w:right="113"/>
      </w:pPr>
      <w:r>
        <w:t>включение в урок мультимедиа материалов (видео, звука, иллюстрационного материала)</w:t>
      </w:r>
      <w:r>
        <w:rPr>
          <w:spacing w:val="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его наглядность;</w:t>
      </w:r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>
      <w:pPr>
        <w:pStyle w:val="a3"/>
        <w:ind w:right="108"/>
      </w:pPr>
      <w:r>
        <w:t>использование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ор</w:t>
      </w:r>
      <w:r>
        <w:t>ганизовать</w:t>
      </w:r>
      <w:r>
        <w:rPr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t>учащимся</w:t>
      </w:r>
      <w:r>
        <w:rPr>
          <w:spacing w:val="-6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наиболее</w:t>
      </w:r>
      <w:r>
        <w:rPr>
          <w:spacing w:val="-58"/>
        </w:rPr>
        <w:t xml:space="preserve"> </w:t>
      </w:r>
      <w:r>
        <w:t>предпочтительном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темпе;</w:t>
      </w:r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>
      <w:pPr>
        <w:pStyle w:val="a3"/>
        <w:ind w:right="111"/>
      </w:pPr>
      <w:proofErr w:type="gramStart"/>
      <w:r>
        <w:t>компьютер позволяет включить меж предметные интеграционные процессы, так как он по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предметный,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применение,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rPr>
          <w:spacing w:val="-1"/>
        </w:rPr>
        <w:t>программных</w:t>
      </w:r>
      <w:r>
        <w:rPr>
          <w:spacing w:val="-13"/>
        </w:rPr>
        <w:t xml:space="preserve"> </w:t>
      </w:r>
      <w:r>
        <w:rPr>
          <w:spacing w:val="-1"/>
        </w:rPr>
        <w:t>средств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алгоритмов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13"/>
        </w:rPr>
        <w:t xml:space="preserve"> </w:t>
      </w:r>
      <w:r>
        <w:t>математических,</w:t>
      </w:r>
      <w:r>
        <w:rPr>
          <w:spacing w:val="-15"/>
        </w:rPr>
        <w:t xml:space="preserve"> </w:t>
      </w:r>
      <w:r>
        <w:t>физических,</w:t>
      </w:r>
      <w:r>
        <w:rPr>
          <w:spacing w:val="-17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и других задач акцентирует внимание на общности изучаемых в рамках разных предметов</w:t>
      </w:r>
      <w:r>
        <w:rPr>
          <w:spacing w:val="-57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законов;</w:t>
      </w:r>
      <w:proofErr w:type="gramEnd"/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>
      <w:pPr>
        <w:pStyle w:val="a3"/>
        <w:ind w:right="112"/>
      </w:pPr>
      <w:r>
        <w:t xml:space="preserve">сетевые возможности компьютера позволяют выйти в поисках </w:t>
      </w:r>
      <w:r>
        <w:t>необходимой информации</w:t>
      </w:r>
      <w:r>
        <w:rPr>
          <w:spacing w:val="1"/>
        </w:rPr>
        <w:t xml:space="preserve"> </w:t>
      </w:r>
      <w:r>
        <w:t>за рамки учебной аудитории, того объема информации, которая предоставляется учителем</w:t>
      </w:r>
      <w:r>
        <w:rPr>
          <w:spacing w:val="-57"/>
        </w:rPr>
        <w:t xml:space="preserve"> </w:t>
      </w:r>
      <w:r>
        <w:t>или родителями.</w:t>
      </w:r>
    </w:p>
    <w:p w:rsidR="007118B8" w:rsidRDefault="007118B8">
      <w:pPr>
        <w:pStyle w:val="a3"/>
        <w:spacing w:before="3"/>
        <w:ind w:left="0"/>
        <w:jc w:val="left"/>
      </w:pPr>
    </w:p>
    <w:p w:rsidR="007118B8" w:rsidRDefault="00817CF1">
      <w:pPr>
        <w:pStyle w:val="a3"/>
        <w:ind w:right="106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самообследовании</w:t>
      </w:r>
      <w:proofErr w:type="spellEnd"/>
      <w:r>
        <w:rPr>
          <w:spacing w:val="1"/>
        </w:rPr>
        <w:t xml:space="preserve"> </w:t>
      </w:r>
      <w:r>
        <w:t>Учрежд</w:t>
      </w:r>
      <w:r>
        <w:t>ения,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школы.</w:t>
      </w:r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 w:rsidP="000F7600">
      <w:pPr>
        <w:pStyle w:val="a3"/>
      </w:pPr>
      <w:r>
        <w:t>Учреждение</w:t>
      </w:r>
      <w:r>
        <w:rPr>
          <w:spacing w:val="55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  <w:r>
        <w:rPr>
          <w:spacing w:val="22"/>
        </w:rPr>
        <w:t xml:space="preserve"> </w:t>
      </w:r>
    </w:p>
    <w:p w:rsidR="007118B8" w:rsidRDefault="007118B8">
      <w:pPr>
        <w:pStyle w:val="a3"/>
        <w:spacing w:before="5"/>
        <w:ind w:left="0"/>
        <w:jc w:val="left"/>
      </w:pPr>
    </w:p>
    <w:p w:rsidR="007118B8" w:rsidRDefault="00817CF1">
      <w:pPr>
        <w:pStyle w:val="a3"/>
      </w:pPr>
      <w:r>
        <w:t>Назначен</w:t>
      </w:r>
      <w:r>
        <w:rPr>
          <w:spacing w:val="-2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«точки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сети Интернет»</w:t>
      </w:r>
      <w:r>
        <w:rPr>
          <w:spacing w:val="-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Учреждении.</w:t>
      </w:r>
    </w:p>
    <w:p w:rsidR="007118B8" w:rsidRDefault="007118B8">
      <w:pPr>
        <w:pStyle w:val="a3"/>
        <w:spacing w:before="2"/>
        <w:ind w:left="0"/>
        <w:jc w:val="left"/>
      </w:pPr>
    </w:p>
    <w:p w:rsidR="007118B8" w:rsidRDefault="007118B8">
      <w:pPr>
        <w:pStyle w:val="a3"/>
        <w:ind w:right="111"/>
      </w:pPr>
    </w:p>
    <w:sectPr w:rsidR="007118B8" w:rsidSect="007118B8">
      <w:type w:val="continuous"/>
      <w:pgSz w:w="11910" w:h="16840"/>
      <w:pgMar w:top="6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18B8"/>
    <w:rsid w:val="000F7600"/>
    <w:rsid w:val="007118B8"/>
    <w:rsid w:val="0081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8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8B8"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118B8"/>
    <w:pPr>
      <w:spacing w:before="68"/>
      <w:ind w:left="3073" w:right="692" w:hanging="190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118B8"/>
  </w:style>
  <w:style w:type="paragraph" w:customStyle="1" w:styleId="TableParagraph">
    <w:name w:val="Table Paragraph"/>
    <w:basedOn w:val="a"/>
    <w:uiPriority w:val="1"/>
    <w:qFormat/>
    <w:rsid w:val="007118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>DG Win&amp;Soft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777</cp:lastModifiedBy>
  <cp:revision>2</cp:revision>
  <dcterms:created xsi:type="dcterms:W3CDTF">2021-09-05T08:12:00Z</dcterms:created>
  <dcterms:modified xsi:type="dcterms:W3CDTF">2021-09-05T08:12:00Z</dcterms:modified>
</cp:coreProperties>
</file>